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D5B4C" w:rsidRDefault="00A64D7B" w:rsidP="00D8075A">
      <w:pPr>
        <w:pStyle w:val="a9"/>
        <w:spacing w:after="0"/>
        <w:ind w:left="-709"/>
        <w:jc w:val="center"/>
        <w:outlineLvl w:val="0"/>
        <w:rPr>
          <w:b/>
        </w:rPr>
      </w:pPr>
      <w:r w:rsidRPr="00E14CFC">
        <w:rPr>
          <w:b/>
        </w:rPr>
        <w:t>Анонс</w:t>
      </w:r>
      <w:r w:rsidR="00D8075A">
        <w:rPr>
          <w:b/>
        </w:rPr>
        <w:t>ирование п</w:t>
      </w:r>
      <w:r w:rsidR="00B340AC" w:rsidRPr="00E14CFC">
        <w:rPr>
          <w:b/>
        </w:rPr>
        <w:t>родаж</w:t>
      </w:r>
      <w:r w:rsidR="00D8075A">
        <w:rPr>
          <w:b/>
        </w:rPr>
        <w:t xml:space="preserve">и </w:t>
      </w:r>
    </w:p>
    <w:p w:rsidR="00D8075A" w:rsidRDefault="007D5B4C" w:rsidP="00D8075A">
      <w:pPr>
        <w:pStyle w:val="a9"/>
        <w:spacing w:after="0"/>
        <w:ind w:left="-709"/>
        <w:jc w:val="center"/>
        <w:outlineLvl w:val="0"/>
        <w:rPr>
          <w:b/>
          <w:bCs/>
        </w:rPr>
      </w:pPr>
      <w:r>
        <w:rPr>
          <w:b/>
        </w:rPr>
        <w:t>склада хранения газовых приборов и склада хранения баллонов</w:t>
      </w:r>
      <w:r w:rsidR="00E14CFC" w:rsidRPr="00E14CFC">
        <w:rPr>
          <w:b/>
          <w:bCs/>
        </w:rPr>
        <w:t xml:space="preserve">, </w:t>
      </w:r>
    </w:p>
    <w:p w:rsidR="00D8075A" w:rsidRDefault="00D8075A" w:rsidP="00D8075A">
      <w:pPr>
        <w:pStyle w:val="a9"/>
        <w:spacing w:after="0"/>
        <w:ind w:left="-709"/>
        <w:jc w:val="center"/>
        <w:outlineLvl w:val="0"/>
        <w:rPr>
          <w:b/>
        </w:rPr>
      </w:pPr>
      <w:r>
        <w:rPr>
          <w:b/>
          <w:bCs/>
        </w:rPr>
        <w:t>р</w:t>
      </w:r>
      <w:r w:rsidR="007D5B4C">
        <w:rPr>
          <w:b/>
          <w:bCs/>
        </w:rPr>
        <w:t>асположенных</w:t>
      </w:r>
      <w:r>
        <w:rPr>
          <w:b/>
          <w:bCs/>
        </w:rPr>
        <w:t xml:space="preserve"> </w:t>
      </w:r>
      <w:r w:rsidR="00E14CFC" w:rsidRPr="00E14CFC">
        <w:rPr>
          <w:b/>
          <w:bCs/>
        </w:rPr>
        <w:t>по ад</w:t>
      </w:r>
      <w:r w:rsidR="001D5FE8">
        <w:rPr>
          <w:b/>
          <w:bCs/>
        </w:rPr>
        <w:t xml:space="preserve">ресу: Чувашская Республика, </w:t>
      </w:r>
      <w:r w:rsidR="007D5B4C">
        <w:rPr>
          <w:b/>
          <w:bCs/>
        </w:rPr>
        <w:t xml:space="preserve">с. Красные </w:t>
      </w:r>
      <w:proofErr w:type="spellStart"/>
      <w:r w:rsidR="007D5B4C">
        <w:rPr>
          <w:b/>
          <w:bCs/>
        </w:rPr>
        <w:t>Четаи</w:t>
      </w:r>
      <w:proofErr w:type="spellEnd"/>
      <w:r w:rsidR="007D5B4C">
        <w:rPr>
          <w:b/>
          <w:bCs/>
        </w:rPr>
        <w:t>, ул. Советская, д. бн2</w:t>
      </w:r>
    </w:p>
    <w:p w:rsidR="00D8075A" w:rsidRDefault="00D8075A" w:rsidP="00C92F9D">
      <w:pPr>
        <w:pStyle w:val="a9"/>
        <w:tabs>
          <w:tab w:val="left" w:pos="993"/>
        </w:tabs>
        <w:spacing w:after="0"/>
        <w:ind w:left="-709"/>
        <w:contextualSpacing/>
      </w:pPr>
    </w:p>
    <w:p w:rsidR="007D5B4C" w:rsidRPr="007D5B4C" w:rsidRDefault="007D5B4C" w:rsidP="007D5B4C">
      <w:pPr>
        <w:pStyle w:val="a9"/>
        <w:tabs>
          <w:tab w:val="left" w:pos="993"/>
        </w:tabs>
        <w:spacing w:after="0"/>
        <w:ind w:left="-709"/>
        <w:contextualSpacing/>
      </w:pPr>
      <w:r>
        <w:t xml:space="preserve">         </w:t>
      </w:r>
      <w:r w:rsidR="00FF1AC4">
        <w:t>АО</w:t>
      </w:r>
      <w:r w:rsidR="00FF1AC4" w:rsidRPr="00CA10EF">
        <w:t xml:space="preserve"> «Газпром</w:t>
      </w:r>
      <w:r w:rsidR="00E14CFC">
        <w:t xml:space="preserve"> газораспределение Чебоксары</w:t>
      </w:r>
      <w:r w:rsidR="00FF1AC4">
        <w:t>» сообщает о намерении реализовать</w:t>
      </w:r>
      <w:r w:rsidR="00C92F9D">
        <w:t xml:space="preserve"> единым комплексом, следующее </w:t>
      </w:r>
      <w:r w:rsidR="00FF1AC4">
        <w:t>имущество</w:t>
      </w:r>
      <w:r>
        <w:t>, расположенное</w:t>
      </w:r>
      <w:r w:rsidRPr="007D5B4C">
        <w:t xml:space="preserve"> по адресу: Чувашская Республика, с. Красные </w:t>
      </w:r>
      <w:proofErr w:type="spellStart"/>
      <w:r w:rsidRPr="007D5B4C">
        <w:t>Четаи</w:t>
      </w:r>
      <w:proofErr w:type="spellEnd"/>
      <w:r w:rsidRPr="007D5B4C">
        <w:t>, ул. Советская, д. бн2:</w:t>
      </w:r>
    </w:p>
    <w:p w:rsidR="007D5B4C" w:rsidRPr="007D5B4C" w:rsidRDefault="007D5B4C" w:rsidP="007D5B4C">
      <w:pPr>
        <w:ind w:left="-567"/>
        <w:contextualSpacing/>
        <w:jc w:val="both"/>
        <w:rPr>
          <w:rFonts w:ascii="Times New Roman" w:eastAsia="Arial Unicode MS" w:hAnsi="Times New Roman"/>
          <w:bCs/>
          <w:sz w:val="24"/>
          <w:szCs w:val="24"/>
          <w:bdr w:val="nil"/>
        </w:rPr>
      </w:pPr>
      <w:r w:rsidRPr="007D5B4C">
        <w:rPr>
          <w:rFonts w:ascii="Times New Roman" w:hAnsi="Times New Roman"/>
          <w:b/>
          <w:sz w:val="24"/>
          <w:szCs w:val="24"/>
        </w:rPr>
        <w:t>- Склад хранения газовых приборов</w:t>
      </w:r>
      <w:r w:rsidRPr="007D5B4C">
        <w:rPr>
          <w:rFonts w:ascii="Times New Roman" w:eastAsia="Arial Unicode MS" w:hAnsi="Times New Roman"/>
          <w:bCs/>
          <w:sz w:val="24"/>
          <w:szCs w:val="24"/>
          <w:bdr w:val="nil"/>
        </w:rPr>
        <w:t xml:space="preserve"> общей площадью – 39,00 </w:t>
      </w:r>
      <w:proofErr w:type="spellStart"/>
      <w:r w:rsidRPr="007D5B4C">
        <w:rPr>
          <w:rFonts w:ascii="Times New Roman" w:eastAsia="Arial Unicode MS" w:hAnsi="Times New Roman"/>
          <w:bCs/>
          <w:sz w:val="24"/>
          <w:szCs w:val="24"/>
          <w:bdr w:val="nil"/>
        </w:rPr>
        <w:t>кв.м</w:t>
      </w:r>
      <w:proofErr w:type="spellEnd"/>
    </w:p>
    <w:p w:rsidR="007D5B4C" w:rsidRPr="007D5B4C" w:rsidRDefault="007D5B4C" w:rsidP="007D5B4C">
      <w:pPr>
        <w:ind w:left="-567"/>
        <w:contextualSpacing/>
        <w:jc w:val="both"/>
        <w:rPr>
          <w:rFonts w:ascii="Times New Roman" w:eastAsia="Arial Unicode MS" w:hAnsi="Times New Roman"/>
          <w:bCs/>
          <w:sz w:val="24"/>
          <w:szCs w:val="24"/>
          <w:bdr w:val="nil"/>
        </w:rPr>
      </w:pPr>
      <w:r w:rsidRPr="007D5B4C">
        <w:rPr>
          <w:rFonts w:ascii="Times New Roman" w:eastAsia="Arial Unicode MS" w:hAnsi="Times New Roman"/>
          <w:b/>
          <w:bCs/>
          <w:sz w:val="24"/>
          <w:szCs w:val="24"/>
          <w:bdr w:val="nil"/>
        </w:rPr>
        <w:t>Описание нежилого объекта</w:t>
      </w:r>
      <w:r w:rsidRPr="007D5B4C">
        <w:rPr>
          <w:rFonts w:ascii="Times New Roman" w:eastAsia="Arial Unicode MS" w:hAnsi="Times New Roman"/>
          <w:bCs/>
          <w:sz w:val="24"/>
          <w:szCs w:val="24"/>
          <w:bdr w:val="nil"/>
        </w:rPr>
        <w:t>:</w:t>
      </w:r>
    </w:p>
    <w:p w:rsidR="007D5B4C" w:rsidRPr="007D5B4C" w:rsidRDefault="007D5B4C" w:rsidP="007D5B4C">
      <w:pPr>
        <w:ind w:left="-567"/>
        <w:contextualSpacing/>
        <w:jc w:val="both"/>
        <w:rPr>
          <w:rFonts w:ascii="Times New Roman" w:eastAsia="Arial Unicode MS" w:hAnsi="Times New Roman"/>
          <w:bCs/>
          <w:sz w:val="24"/>
          <w:szCs w:val="24"/>
          <w:bdr w:val="nil"/>
        </w:rPr>
      </w:pPr>
      <w:r w:rsidRPr="007D5B4C">
        <w:rPr>
          <w:rFonts w:ascii="Times New Roman" w:eastAsia="Arial Unicode MS" w:hAnsi="Times New Roman"/>
          <w:bCs/>
          <w:sz w:val="24"/>
          <w:szCs w:val="24"/>
          <w:bdr w:val="nil"/>
        </w:rPr>
        <w:t>Тип здания: кирпичный</w:t>
      </w:r>
    </w:p>
    <w:p w:rsidR="007D5B4C" w:rsidRPr="007D5B4C" w:rsidRDefault="007D5B4C" w:rsidP="007D5B4C">
      <w:pPr>
        <w:ind w:left="-567"/>
        <w:contextualSpacing/>
        <w:jc w:val="both"/>
        <w:rPr>
          <w:rFonts w:ascii="Times New Roman" w:eastAsia="Arial Unicode MS" w:hAnsi="Times New Roman"/>
          <w:bCs/>
          <w:sz w:val="24"/>
          <w:szCs w:val="24"/>
          <w:bdr w:val="nil"/>
        </w:rPr>
      </w:pPr>
      <w:r w:rsidRPr="007D5B4C">
        <w:rPr>
          <w:rFonts w:ascii="Times New Roman" w:eastAsia="Arial Unicode MS" w:hAnsi="Times New Roman"/>
          <w:bCs/>
          <w:sz w:val="24"/>
          <w:szCs w:val="24"/>
          <w:bdr w:val="nil"/>
        </w:rPr>
        <w:t xml:space="preserve">Год постройки: </w:t>
      </w:r>
      <w:r w:rsidR="00D17ED3">
        <w:rPr>
          <w:rFonts w:ascii="Times New Roman" w:eastAsia="Arial Unicode MS" w:hAnsi="Times New Roman"/>
          <w:bCs/>
          <w:sz w:val="24"/>
          <w:szCs w:val="24"/>
          <w:bdr w:val="nil"/>
        </w:rPr>
        <w:t>1985</w:t>
      </w:r>
    </w:p>
    <w:p w:rsidR="007D5B4C" w:rsidRPr="007D5B4C" w:rsidRDefault="007D5B4C" w:rsidP="007D5B4C">
      <w:pPr>
        <w:ind w:left="-567"/>
        <w:contextualSpacing/>
        <w:jc w:val="both"/>
        <w:rPr>
          <w:rFonts w:ascii="Times New Roman" w:eastAsia="Arial Unicode MS" w:hAnsi="Times New Roman"/>
          <w:bCs/>
          <w:sz w:val="24"/>
          <w:szCs w:val="24"/>
          <w:bdr w:val="nil"/>
        </w:rPr>
      </w:pPr>
      <w:r w:rsidRPr="007D5B4C">
        <w:rPr>
          <w:rFonts w:ascii="Times New Roman" w:eastAsia="Arial Unicode MS" w:hAnsi="Times New Roman"/>
          <w:bCs/>
          <w:sz w:val="24"/>
          <w:szCs w:val="24"/>
          <w:bdr w:val="nil"/>
        </w:rPr>
        <w:t>Состояние отделки: удовлетворительное</w:t>
      </w:r>
    </w:p>
    <w:p w:rsidR="007D5B4C" w:rsidRPr="00125C3A" w:rsidRDefault="007D5B4C" w:rsidP="007D5B4C">
      <w:pPr>
        <w:ind w:left="-567"/>
        <w:contextualSpacing/>
        <w:jc w:val="both"/>
        <w:rPr>
          <w:rFonts w:ascii="Times New Roman" w:eastAsia="Arial Unicode MS" w:hAnsi="Times New Roman"/>
          <w:bCs/>
          <w:sz w:val="24"/>
          <w:szCs w:val="24"/>
          <w:bdr w:val="nil"/>
        </w:rPr>
      </w:pPr>
      <w:r w:rsidRPr="00125C3A">
        <w:rPr>
          <w:rFonts w:ascii="Times New Roman" w:eastAsia="Arial Unicode MS" w:hAnsi="Times New Roman"/>
          <w:bCs/>
          <w:sz w:val="24"/>
          <w:szCs w:val="24"/>
          <w:bdr w:val="nil"/>
        </w:rPr>
        <w:t>Коммуникации: отсутствуют</w:t>
      </w:r>
    </w:p>
    <w:p w:rsidR="007D5B4C" w:rsidRPr="00125C3A" w:rsidRDefault="007D5B4C" w:rsidP="007D5B4C">
      <w:pPr>
        <w:ind w:left="-567"/>
        <w:contextualSpacing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125C3A">
        <w:rPr>
          <w:rFonts w:ascii="Times New Roman" w:hAnsi="Times New Roman"/>
          <w:bCs/>
          <w:sz w:val="24"/>
          <w:szCs w:val="24"/>
        </w:rPr>
        <w:t>Правоудостоверяющие</w:t>
      </w:r>
      <w:proofErr w:type="spellEnd"/>
      <w:r w:rsidRPr="00125C3A">
        <w:rPr>
          <w:rFonts w:ascii="Times New Roman" w:hAnsi="Times New Roman"/>
          <w:bCs/>
          <w:sz w:val="24"/>
          <w:szCs w:val="24"/>
        </w:rPr>
        <w:t xml:space="preserve"> документы: выписка из ЕГРН № 21:15:000000:1424-21/042/2019-2 от 30.01.2019</w:t>
      </w:r>
    </w:p>
    <w:p w:rsidR="007D5B4C" w:rsidRPr="00125C3A" w:rsidRDefault="007D5B4C" w:rsidP="007D5B4C">
      <w:pPr>
        <w:ind w:left="-567"/>
        <w:contextualSpacing/>
        <w:jc w:val="both"/>
        <w:rPr>
          <w:rFonts w:ascii="Times New Roman" w:hAnsi="Times New Roman"/>
          <w:bCs/>
          <w:sz w:val="24"/>
          <w:szCs w:val="24"/>
        </w:rPr>
      </w:pPr>
      <w:r w:rsidRPr="00125C3A">
        <w:rPr>
          <w:rFonts w:ascii="Times New Roman" w:hAnsi="Times New Roman"/>
          <w:bCs/>
          <w:sz w:val="24"/>
          <w:szCs w:val="24"/>
        </w:rPr>
        <w:t>Существующие обременения: не зарегистрировано.</w:t>
      </w:r>
    </w:p>
    <w:p w:rsidR="007D5B4C" w:rsidRPr="00125C3A" w:rsidRDefault="007D5B4C" w:rsidP="007D5B4C">
      <w:pPr>
        <w:ind w:left="-567"/>
        <w:contextualSpacing/>
        <w:jc w:val="both"/>
        <w:rPr>
          <w:rFonts w:ascii="Times New Roman" w:eastAsia="Arial Unicode MS" w:hAnsi="Times New Roman"/>
          <w:bCs/>
          <w:sz w:val="24"/>
          <w:szCs w:val="24"/>
          <w:bdr w:val="nil"/>
        </w:rPr>
      </w:pPr>
      <w:r w:rsidRPr="00125C3A">
        <w:rPr>
          <w:rFonts w:ascii="Times New Roman" w:hAnsi="Times New Roman"/>
          <w:b/>
          <w:sz w:val="24"/>
          <w:szCs w:val="24"/>
        </w:rPr>
        <w:t>- Склад хранения баллонов</w:t>
      </w:r>
      <w:r w:rsidRPr="00125C3A">
        <w:rPr>
          <w:rFonts w:ascii="Times New Roman" w:eastAsia="Arial Unicode MS" w:hAnsi="Times New Roman"/>
          <w:bCs/>
          <w:sz w:val="24"/>
          <w:szCs w:val="24"/>
          <w:bdr w:val="nil"/>
        </w:rPr>
        <w:t xml:space="preserve"> общей площадью – 94,00 </w:t>
      </w:r>
      <w:proofErr w:type="spellStart"/>
      <w:r w:rsidRPr="00125C3A">
        <w:rPr>
          <w:rFonts w:ascii="Times New Roman" w:eastAsia="Arial Unicode MS" w:hAnsi="Times New Roman"/>
          <w:bCs/>
          <w:sz w:val="24"/>
          <w:szCs w:val="24"/>
          <w:bdr w:val="nil"/>
        </w:rPr>
        <w:t>кв.м</w:t>
      </w:r>
      <w:proofErr w:type="spellEnd"/>
    </w:p>
    <w:p w:rsidR="007D5B4C" w:rsidRPr="00125C3A" w:rsidRDefault="007D5B4C" w:rsidP="007D5B4C">
      <w:pPr>
        <w:ind w:left="-567"/>
        <w:contextualSpacing/>
        <w:jc w:val="both"/>
        <w:rPr>
          <w:rFonts w:ascii="Times New Roman" w:eastAsia="Arial Unicode MS" w:hAnsi="Times New Roman"/>
          <w:bCs/>
          <w:sz w:val="24"/>
          <w:szCs w:val="24"/>
          <w:bdr w:val="nil"/>
        </w:rPr>
      </w:pPr>
      <w:r w:rsidRPr="00125C3A">
        <w:rPr>
          <w:rFonts w:ascii="Times New Roman" w:eastAsia="Arial Unicode MS" w:hAnsi="Times New Roman"/>
          <w:b/>
          <w:bCs/>
          <w:sz w:val="24"/>
          <w:szCs w:val="24"/>
          <w:bdr w:val="nil"/>
        </w:rPr>
        <w:t>Описание нежилого объекта</w:t>
      </w:r>
      <w:r w:rsidRPr="00125C3A">
        <w:rPr>
          <w:rFonts w:ascii="Times New Roman" w:eastAsia="Arial Unicode MS" w:hAnsi="Times New Roman"/>
          <w:bCs/>
          <w:sz w:val="24"/>
          <w:szCs w:val="24"/>
          <w:bdr w:val="nil"/>
        </w:rPr>
        <w:t>:</w:t>
      </w:r>
    </w:p>
    <w:p w:rsidR="007D5B4C" w:rsidRPr="00125C3A" w:rsidRDefault="007D5B4C" w:rsidP="007D5B4C">
      <w:pPr>
        <w:ind w:left="-567"/>
        <w:contextualSpacing/>
        <w:jc w:val="both"/>
        <w:rPr>
          <w:rFonts w:ascii="Times New Roman" w:eastAsia="Arial Unicode MS" w:hAnsi="Times New Roman"/>
          <w:bCs/>
          <w:sz w:val="24"/>
          <w:szCs w:val="24"/>
          <w:bdr w:val="nil"/>
        </w:rPr>
      </w:pPr>
      <w:r w:rsidRPr="00125C3A">
        <w:rPr>
          <w:rFonts w:ascii="Times New Roman" w:eastAsia="Arial Unicode MS" w:hAnsi="Times New Roman"/>
          <w:bCs/>
          <w:sz w:val="24"/>
          <w:szCs w:val="24"/>
          <w:bdr w:val="nil"/>
        </w:rPr>
        <w:t>Тип здания: кирпичный</w:t>
      </w:r>
    </w:p>
    <w:p w:rsidR="007D5B4C" w:rsidRPr="00125C3A" w:rsidRDefault="00D17ED3" w:rsidP="007D5B4C">
      <w:pPr>
        <w:ind w:left="-567"/>
        <w:contextualSpacing/>
        <w:jc w:val="both"/>
        <w:rPr>
          <w:rFonts w:ascii="Times New Roman" w:eastAsia="Arial Unicode MS" w:hAnsi="Times New Roman"/>
          <w:bCs/>
          <w:sz w:val="24"/>
          <w:szCs w:val="24"/>
          <w:bdr w:val="nil"/>
        </w:rPr>
      </w:pPr>
      <w:r>
        <w:rPr>
          <w:rFonts w:ascii="Times New Roman" w:eastAsia="Arial Unicode MS" w:hAnsi="Times New Roman"/>
          <w:bCs/>
          <w:sz w:val="24"/>
          <w:szCs w:val="24"/>
          <w:bdr w:val="nil"/>
        </w:rPr>
        <w:t>Год постройки: 1985</w:t>
      </w:r>
      <w:bookmarkStart w:id="0" w:name="_GoBack"/>
      <w:bookmarkEnd w:id="0"/>
    </w:p>
    <w:p w:rsidR="007D5B4C" w:rsidRPr="00125C3A" w:rsidRDefault="007D5B4C" w:rsidP="007D5B4C">
      <w:pPr>
        <w:ind w:left="-567"/>
        <w:contextualSpacing/>
        <w:jc w:val="both"/>
        <w:rPr>
          <w:rFonts w:ascii="Times New Roman" w:eastAsia="Arial Unicode MS" w:hAnsi="Times New Roman"/>
          <w:bCs/>
          <w:sz w:val="24"/>
          <w:szCs w:val="24"/>
          <w:bdr w:val="nil"/>
        </w:rPr>
      </w:pPr>
      <w:r w:rsidRPr="00125C3A">
        <w:rPr>
          <w:rFonts w:ascii="Times New Roman" w:eastAsia="Arial Unicode MS" w:hAnsi="Times New Roman"/>
          <w:bCs/>
          <w:sz w:val="24"/>
          <w:szCs w:val="24"/>
          <w:bdr w:val="nil"/>
        </w:rPr>
        <w:t>Состояние отделки: удовлетворительное</w:t>
      </w:r>
    </w:p>
    <w:p w:rsidR="007D5B4C" w:rsidRPr="007D5B4C" w:rsidRDefault="007D5B4C" w:rsidP="007D5B4C">
      <w:pPr>
        <w:ind w:left="-567"/>
        <w:contextualSpacing/>
        <w:jc w:val="both"/>
        <w:rPr>
          <w:rFonts w:ascii="Times New Roman" w:eastAsia="Arial Unicode MS" w:hAnsi="Times New Roman"/>
          <w:bCs/>
          <w:sz w:val="24"/>
          <w:szCs w:val="24"/>
          <w:bdr w:val="nil"/>
        </w:rPr>
      </w:pPr>
      <w:r w:rsidRPr="00125C3A">
        <w:rPr>
          <w:rFonts w:ascii="Times New Roman" w:eastAsia="Arial Unicode MS" w:hAnsi="Times New Roman"/>
          <w:bCs/>
          <w:sz w:val="24"/>
          <w:szCs w:val="24"/>
          <w:bdr w:val="nil"/>
        </w:rPr>
        <w:t>Коммуникации: отсутствуют</w:t>
      </w:r>
    </w:p>
    <w:p w:rsidR="007D5B4C" w:rsidRPr="007D5B4C" w:rsidRDefault="007D5B4C" w:rsidP="007D5B4C">
      <w:pPr>
        <w:ind w:left="-567"/>
        <w:contextualSpacing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7D5B4C">
        <w:rPr>
          <w:rFonts w:ascii="Times New Roman" w:hAnsi="Times New Roman"/>
          <w:bCs/>
          <w:sz w:val="24"/>
          <w:szCs w:val="24"/>
        </w:rPr>
        <w:t>Правоудостоверяющие</w:t>
      </w:r>
      <w:proofErr w:type="spellEnd"/>
      <w:r w:rsidRPr="007D5B4C">
        <w:rPr>
          <w:rFonts w:ascii="Times New Roman" w:hAnsi="Times New Roman"/>
          <w:bCs/>
          <w:sz w:val="24"/>
          <w:szCs w:val="24"/>
        </w:rPr>
        <w:t xml:space="preserve"> документы: выписка из ЕГРН № 21:15:000000:1416-21/042/2019-2 от 30.01.2019</w:t>
      </w:r>
    </w:p>
    <w:p w:rsidR="007D5B4C" w:rsidRPr="007D5B4C" w:rsidRDefault="007D5B4C" w:rsidP="007D5B4C">
      <w:pPr>
        <w:ind w:left="-567"/>
        <w:contextualSpacing/>
        <w:jc w:val="both"/>
        <w:rPr>
          <w:rFonts w:ascii="Times New Roman" w:hAnsi="Times New Roman"/>
          <w:bCs/>
          <w:sz w:val="24"/>
          <w:szCs w:val="24"/>
        </w:rPr>
      </w:pPr>
      <w:r w:rsidRPr="007D5B4C">
        <w:rPr>
          <w:rFonts w:ascii="Times New Roman" w:hAnsi="Times New Roman"/>
          <w:bCs/>
          <w:sz w:val="24"/>
          <w:szCs w:val="24"/>
        </w:rPr>
        <w:t>Существующие обременения: не зарегистрировано.</w:t>
      </w:r>
    </w:p>
    <w:p w:rsidR="00125C3A" w:rsidRPr="00125C3A" w:rsidRDefault="00125C3A" w:rsidP="00125C3A">
      <w:pPr>
        <w:ind w:left="-567" w:firstLine="567"/>
        <w:contextualSpacing/>
        <w:jc w:val="both"/>
        <w:rPr>
          <w:rFonts w:ascii="Times New Roman" w:eastAsia="Arial Unicode MS" w:hAnsi="Times New Roman"/>
          <w:bCs/>
          <w:sz w:val="24"/>
          <w:szCs w:val="24"/>
          <w:bdr w:val="nil"/>
        </w:rPr>
      </w:pPr>
      <w:r w:rsidRPr="00125C3A">
        <w:rPr>
          <w:rFonts w:ascii="Times New Roman" w:hAnsi="Times New Roman"/>
          <w:b/>
          <w:bCs/>
          <w:sz w:val="24"/>
          <w:szCs w:val="24"/>
        </w:rPr>
        <w:t>Земельный участок</w:t>
      </w:r>
      <w:r w:rsidRPr="00125C3A">
        <w:rPr>
          <w:rFonts w:ascii="Times New Roman" w:hAnsi="Times New Roman"/>
          <w:bCs/>
          <w:sz w:val="24"/>
          <w:szCs w:val="24"/>
        </w:rPr>
        <w:t xml:space="preserve"> </w:t>
      </w:r>
      <w:r w:rsidR="00917360">
        <w:rPr>
          <w:rFonts w:ascii="Times New Roman" w:hAnsi="Times New Roman"/>
          <w:bCs/>
          <w:sz w:val="24"/>
          <w:szCs w:val="24"/>
        </w:rPr>
        <w:t xml:space="preserve">(под объектом недвижимости), </w:t>
      </w:r>
      <w:r w:rsidR="00917360" w:rsidRPr="00E14107">
        <w:rPr>
          <w:rFonts w:ascii="Times New Roman" w:hAnsi="Times New Roman"/>
          <w:bCs/>
          <w:sz w:val="24"/>
          <w:szCs w:val="24"/>
        </w:rPr>
        <w:t>категория земель: земли населенных пунктов</w:t>
      </w:r>
      <w:r w:rsidR="00917360" w:rsidRPr="00125C3A">
        <w:rPr>
          <w:rFonts w:ascii="Times New Roman" w:hAnsi="Times New Roman"/>
          <w:bCs/>
          <w:sz w:val="24"/>
          <w:szCs w:val="24"/>
        </w:rPr>
        <w:t xml:space="preserve"> </w:t>
      </w:r>
      <w:r w:rsidR="00917360">
        <w:rPr>
          <w:rFonts w:ascii="Times New Roman" w:hAnsi="Times New Roman"/>
          <w:bCs/>
          <w:sz w:val="24"/>
          <w:szCs w:val="24"/>
        </w:rPr>
        <w:t xml:space="preserve">общей площадью 2035 </w:t>
      </w:r>
      <w:proofErr w:type="spellStart"/>
      <w:r w:rsidR="00917360">
        <w:rPr>
          <w:rFonts w:ascii="Times New Roman" w:hAnsi="Times New Roman"/>
          <w:bCs/>
          <w:sz w:val="24"/>
          <w:szCs w:val="24"/>
        </w:rPr>
        <w:t>кв.м</w:t>
      </w:r>
      <w:proofErr w:type="spellEnd"/>
      <w:r w:rsidR="00917360">
        <w:rPr>
          <w:rFonts w:ascii="Times New Roman" w:hAnsi="Times New Roman"/>
          <w:bCs/>
          <w:sz w:val="24"/>
          <w:szCs w:val="24"/>
        </w:rPr>
        <w:t xml:space="preserve"> </w:t>
      </w:r>
      <w:r w:rsidRPr="00125C3A">
        <w:rPr>
          <w:rFonts w:ascii="Times New Roman" w:hAnsi="Times New Roman"/>
          <w:bCs/>
          <w:sz w:val="24"/>
          <w:szCs w:val="24"/>
        </w:rPr>
        <w:t>с кадастровым номером 21:15:140213:84</w:t>
      </w:r>
      <w:r w:rsidR="00917360">
        <w:rPr>
          <w:rFonts w:ascii="Times New Roman" w:hAnsi="Times New Roman"/>
          <w:bCs/>
          <w:sz w:val="24"/>
          <w:szCs w:val="24"/>
        </w:rPr>
        <w:t>,</w:t>
      </w:r>
      <w:r w:rsidRPr="00125C3A">
        <w:rPr>
          <w:rFonts w:ascii="Times New Roman" w:hAnsi="Times New Roman"/>
          <w:bCs/>
          <w:sz w:val="24"/>
          <w:szCs w:val="24"/>
        </w:rPr>
        <w:t xml:space="preserve"> </w:t>
      </w:r>
      <w:r w:rsidRPr="00125C3A">
        <w:rPr>
          <w:rFonts w:ascii="Times New Roman" w:eastAsia="Arial Unicode MS" w:hAnsi="Times New Roman"/>
          <w:bCs/>
          <w:sz w:val="24"/>
          <w:szCs w:val="24"/>
          <w:bdr w:val="nil"/>
        </w:rPr>
        <w:t>эксплуатируется на основании договора аренды от 10.12.2019 № 1451, заключенного с Министерством экономического развития и имущественных отношений Чувашской Республики.</w:t>
      </w:r>
    </w:p>
    <w:p w:rsidR="001D5FE8" w:rsidRDefault="001D5FE8" w:rsidP="00C92F9D">
      <w:pPr>
        <w:spacing w:after="0" w:line="240" w:lineRule="auto"/>
        <w:ind w:left="-709"/>
        <w:contextualSpacing/>
        <w:jc w:val="both"/>
        <w:rPr>
          <w:rFonts w:ascii="Times New Roman" w:hAnsi="Times New Roman"/>
          <w:bCs/>
          <w:sz w:val="24"/>
          <w:szCs w:val="24"/>
        </w:rPr>
      </w:pPr>
    </w:p>
    <w:p w:rsidR="004C1875" w:rsidRPr="002C3A94" w:rsidRDefault="004C1875" w:rsidP="00C92F9D">
      <w:pPr>
        <w:spacing w:after="0" w:line="240" w:lineRule="auto"/>
        <w:ind w:left="-709"/>
        <w:contextualSpacing/>
        <w:jc w:val="both"/>
        <w:rPr>
          <w:rFonts w:ascii="Times New Roman" w:hAnsi="Times New Roman"/>
          <w:bCs/>
          <w:sz w:val="24"/>
          <w:szCs w:val="24"/>
        </w:rPr>
      </w:pPr>
    </w:p>
    <w:p w:rsidR="00FF1AC4" w:rsidRDefault="00FF1AC4" w:rsidP="001D5FE8">
      <w:pPr>
        <w:contextualSpacing/>
        <w:jc w:val="center"/>
        <w:rPr>
          <w:rFonts w:ascii="Times New Roman" w:hAnsi="Times New Roman"/>
          <w:b/>
          <w:sz w:val="24"/>
          <w:szCs w:val="24"/>
        </w:rPr>
      </w:pPr>
      <w:r w:rsidRPr="002C3A94">
        <w:rPr>
          <w:rFonts w:ascii="Times New Roman" w:hAnsi="Times New Roman"/>
          <w:b/>
          <w:sz w:val="24"/>
          <w:szCs w:val="24"/>
        </w:rPr>
        <w:t>Фотографии имущества:</w:t>
      </w:r>
    </w:p>
    <w:p w:rsidR="002C3A94" w:rsidRPr="002C3A94" w:rsidRDefault="002C3A94" w:rsidP="001D5FE8">
      <w:pPr>
        <w:contextualSpacing/>
        <w:jc w:val="center"/>
        <w:rPr>
          <w:rFonts w:ascii="Times New Roman" w:hAnsi="Times New Roman"/>
          <w:b/>
          <w:sz w:val="24"/>
          <w:szCs w:val="24"/>
        </w:rPr>
      </w:pPr>
    </w:p>
    <w:p w:rsidR="002C3A94" w:rsidRDefault="002C3A94" w:rsidP="001D5FE8">
      <w:pPr>
        <w:contextualSpacing/>
        <w:jc w:val="center"/>
        <w:rPr>
          <w:rFonts w:ascii="Times New Roman" w:hAnsi="Times New Roman"/>
          <w:b/>
          <w:sz w:val="24"/>
          <w:szCs w:val="24"/>
        </w:rPr>
      </w:pPr>
      <w:r w:rsidRPr="002C3A94">
        <w:rPr>
          <w:rFonts w:ascii="Times New Roman" w:hAnsi="Times New Roman"/>
          <w:b/>
          <w:sz w:val="24"/>
          <w:szCs w:val="24"/>
        </w:rPr>
        <w:t>Нежилое строение – Склад хранения газовых приборов</w:t>
      </w:r>
    </w:p>
    <w:p w:rsidR="002C3A94" w:rsidRPr="002C3A94" w:rsidRDefault="002C3A94" w:rsidP="001D5FE8">
      <w:pPr>
        <w:contextualSpacing/>
        <w:jc w:val="center"/>
        <w:rPr>
          <w:rFonts w:ascii="Times New Roman" w:hAnsi="Times New Roman"/>
          <w:b/>
          <w:sz w:val="24"/>
          <w:szCs w:val="24"/>
        </w:rPr>
      </w:pPr>
    </w:p>
    <w:p w:rsidR="002C3A94" w:rsidRPr="002C3A94" w:rsidRDefault="002C3A94" w:rsidP="001D5FE8">
      <w:pPr>
        <w:contextualSpacing/>
        <w:jc w:val="center"/>
        <w:rPr>
          <w:rFonts w:ascii="Times New Roman" w:hAnsi="Times New Roman"/>
          <w:b/>
        </w:rPr>
      </w:pPr>
      <w:r w:rsidRPr="00300B43">
        <w:rPr>
          <w:rFonts w:cs="Calibri"/>
          <w:noProof/>
          <w:sz w:val="16"/>
          <w:szCs w:val="16"/>
          <w:lang w:eastAsia="ru-RU"/>
        </w:rPr>
        <w:drawing>
          <wp:inline distT="0" distB="0" distL="0" distR="0" wp14:anchorId="72CBA09F" wp14:editId="08DDF684">
            <wp:extent cx="6248400" cy="3299460"/>
            <wp:effectExtent l="0" t="0" r="0" b="0"/>
            <wp:docPr id="7" name="Рисунок 7" descr="\\Srvdata2\оикр\Склады с. Красные Четаи\Фото\WhatsApp Image 2023-08-03 at 11.22.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Srvdata2\оикр\Склады с. Красные Четаи\Фото\WhatsApp Image 2023-08-03 at 11.22.23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692" t="7796" r="-3539" b="32551"/>
                    <a:stretch/>
                  </pic:blipFill>
                  <pic:spPr bwMode="auto">
                    <a:xfrm>
                      <a:off x="0" y="0"/>
                      <a:ext cx="6249781" cy="33001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D5B4C" w:rsidRDefault="007D5B4C" w:rsidP="001D5FE8">
      <w:pPr>
        <w:contextualSpacing/>
        <w:jc w:val="center"/>
        <w:rPr>
          <w:rFonts w:ascii="Times New Roman" w:hAnsi="Times New Roman"/>
          <w:b/>
        </w:rPr>
      </w:pPr>
    </w:p>
    <w:p w:rsidR="003C197D" w:rsidRDefault="003C197D" w:rsidP="001D5FE8">
      <w:pPr>
        <w:contextualSpacing/>
        <w:jc w:val="center"/>
        <w:rPr>
          <w:rFonts w:ascii="Times New Roman" w:hAnsi="Times New Roman"/>
          <w:b/>
        </w:rPr>
      </w:pPr>
      <w:r w:rsidRPr="003C197D">
        <w:rPr>
          <w:rFonts w:ascii="Times New Roman" w:hAnsi="Times New Roman"/>
          <w:b/>
          <w:noProof/>
          <w:lang w:eastAsia="ru-RU"/>
        </w:rPr>
        <w:drawing>
          <wp:inline distT="0" distB="0" distL="0" distR="0">
            <wp:extent cx="6031230" cy="4523423"/>
            <wp:effectExtent l="0" t="0" r="7620" b="0"/>
            <wp:docPr id="11" name="Рисунок 11" descr="\\Srvdata2\оикр\Склады с. Красные Четаи\Фото\WhatsApp Image 2023-08-03 at 11.22.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Srvdata2\оикр\Склады с. Красные Четаи\Фото\WhatsApp Image 2023-08-03 at 11.22.25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1230" cy="45234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197D" w:rsidRDefault="003C197D" w:rsidP="001D5FE8">
      <w:pPr>
        <w:contextualSpacing/>
        <w:jc w:val="center"/>
        <w:rPr>
          <w:rFonts w:ascii="Times New Roman" w:hAnsi="Times New Roman"/>
          <w:b/>
        </w:rPr>
      </w:pPr>
    </w:p>
    <w:p w:rsidR="003C197D" w:rsidRDefault="003C197D" w:rsidP="001D5FE8">
      <w:pPr>
        <w:contextualSpacing/>
        <w:jc w:val="center"/>
        <w:rPr>
          <w:rFonts w:ascii="Times New Roman" w:hAnsi="Times New Roman"/>
          <w:b/>
        </w:rPr>
      </w:pPr>
      <w:r w:rsidRPr="003C197D">
        <w:rPr>
          <w:rFonts w:ascii="Times New Roman" w:hAnsi="Times New Roman"/>
          <w:b/>
          <w:noProof/>
          <w:lang w:eastAsia="ru-RU"/>
        </w:rPr>
        <w:drawing>
          <wp:inline distT="0" distB="0" distL="0" distR="0">
            <wp:extent cx="6031230" cy="4523423"/>
            <wp:effectExtent l="0" t="0" r="7620" b="0"/>
            <wp:docPr id="12" name="Рисунок 12" descr="\\Srvdata2\оикр\Склады с. Красные Четаи\Фото\WhatsApp Image 2023-08-03 at 11.22.24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Srvdata2\оикр\Склады с. Красные Четаи\Фото\WhatsApp Image 2023-08-03 at 11.22.24 (1).jpe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1230" cy="45234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197D" w:rsidRDefault="003C197D" w:rsidP="001D5FE8">
      <w:pPr>
        <w:contextualSpacing/>
        <w:jc w:val="center"/>
        <w:rPr>
          <w:rFonts w:ascii="Times New Roman" w:hAnsi="Times New Roman"/>
          <w:b/>
        </w:rPr>
      </w:pPr>
    </w:p>
    <w:p w:rsidR="003C197D" w:rsidRDefault="003C197D" w:rsidP="003C197D">
      <w:pPr>
        <w:contextualSpacing/>
        <w:jc w:val="center"/>
        <w:rPr>
          <w:rFonts w:ascii="Times New Roman" w:hAnsi="Times New Roman"/>
          <w:b/>
          <w:sz w:val="24"/>
          <w:szCs w:val="24"/>
        </w:rPr>
      </w:pPr>
    </w:p>
    <w:p w:rsidR="003C197D" w:rsidRDefault="003C197D" w:rsidP="003C197D">
      <w:pPr>
        <w:contextualSpacing/>
        <w:jc w:val="center"/>
        <w:rPr>
          <w:rFonts w:ascii="Times New Roman" w:hAnsi="Times New Roman"/>
          <w:b/>
          <w:sz w:val="24"/>
          <w:szCs w:val="24"/>
        </w:rPr>
      </w:pPr>
    </w:p>
    <w:p w:rsidR="003C197D" w:rsidRDefault="003C197D" w:rsidP="003C197D">
      <w:pPr>
        <w:contextualSpacing/>
        <w:jc w:val="center"/>
        <w:rPr>
          <w:rFonts w:ascii="Times New Roman" w:hAnsi="Times New Roman"/>
          <w:b/>
          <w:sz w:val="24"/>
          <w:szCs w:val="24"/>
        </w:rPr>
      </w:pPr>
    </w:p>
    <w:p w:rsidR="003C197D" w:rsidRDefault="003C197D" w:rsidP="003C197D">
      <w:pPr>
        <w:contextualSpacing/>
        <w:jc w:val="center"/>
        <w:rPr>
          <w:rFonts w:ascii="Times New Roman" w:hAnsi="Times New Roman"/>
          <w:b/>
          <w:sz w:val="24"/>
          <w:szCs w:val="24"/>
        </w:rPr>
      </w:pPr>
      <w:r w:rsidRPr="002C3A94">
        <w:rPr>
          <w:rFonts w:ascii="Times New Roman" w:hAnsi="Times New Roman"/>
          <w:b/>
          <w:sz w:val="24"/>
          <w:szCs w:val="24"/>
        </w:rPr>
        <w:lastRenderedPageBreak/>
        <w:t xml:space="preserve">Нежилое строение – Склад хранения </w:t>
      </w:r>
      <w:r>
        <w:rPr>
          <w:rFonts w:ascii="Times New Roman" w:hAnsi="Times New Roman"/>
          <w:b/>
          <w:sz w:val="24"/>
          <w:szCs w:val="24"/>
        </w:rPr>
        <w:t>баллонов</w:t>
      </w:r>
    </w:p>
    <w:p w:rsidR="003C197D" w:rsidRDefault="003C197D" w:rsidP="003C197D">
      <w:pPr>
        <w:contextualSpacing/>
        <w:jc w:val="center"/>
        <w:rPr>
          <w:rFonts w:ascii="Times New Roman" w:hAnsi="Times New Roman"/>
          <w:b/>
          <w:sz w:val="24"/>
          <w:szCs w:val="24"/>
        </w:rPr>
      </w:pPr>
    </w:p>
    <w:p w:rsidR="003C197D" w:rsidRDefault="003C197D" w:rsidP="003C197D">
      <w:pPr>
        <w:contextualSpacing/>
        <w:jc w:val="center"/>
        <w:rPr>
          <w:rFonts w:ascii="Times New Roman" w:hAnsi="Times New Roman"/>
          <w:b/>
          <w:sz w:val="24"/>
          <w:szCs w:val="24"/>
        </w:rPr>
      </w:pPr>
      <w:r w:rsidRPr="003C197D">
        <w:rPr>
          <w:rFonts w:ascii="Times New Roman" w:hAnsi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6031230" cy="4523423"/>
            <wp:effectExtent l="0" t="0" r="7620" b="0"/>
            <wp:docPr id="13" name="Рисунок 13" descr="\\Srvdata2\оикр\Склады с. Красные Четаи\Фото\WhatsApp Image 2023-08-03 at 11.22.24 (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Srvdata2\оикр\Склады с. Красные Четаи\Фото\WhatsApp Image 2023-08-03 at 11.22.24 (2).jpe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1230" cy="45234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197D" w:rsidRDefault="003C197D" w:rsidP="003C197D">
      <w:pPr>
        <w:contextualSpacing/>
        <w:jc w:val="center"/>
        <w:rPr>
          <w:rFonts w:ascii="Times New Roman" w:hAnsi="Times New Roman"/>
          <w:b/>
          <w:sz w:val="24"/>
          <w:szCs w:val="24"/>
        </w:rPr>
      </w:pPr>
    </w:p>
    <w:p w:rsidR="003C197D" w:rsidRDefault="003C197D" w:rsidP="003C197D">
      <w:pPr>
        <w:contextualSpacing/>
        <w:jc w:val="center"/>
        <w:rPr>
          <w:rFonts w:ascii="Times New Roman" w:hAnsi="Times New Roman"/>
          <w:b/>
          <w:sz w:val="24"/>
          <w:szCs w:val="24"/>
        </w:rPr>
      </w:pPr>
      <w:r w:rsidRPr="003C197D">
        <w:rPr>
          <w:rFonts w:ascii="Times New Roman" w:hAnsi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6031230" cy="4523423"/>
            <wp:effectExtent l="0" t="0" r="7620" b="0"/>
            <wp:docPr id="14" name="Рисунок 14" descr="\\Srvdata2\оикр\Склады с. Красные Четаи\Фото\WhatsApp Image 2023-08-03 at 11.22.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Srvdata2\оикр\Склады с. Красные Четаи\Фото\WhatsApp Image 2023-08-03 at 11.22.24.jpe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1230" cy="45234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197D" w:rsidRDefault="003C197D" w:rsidP="001D5FE8">
      <w:pPr>
        <w:contextualSpacing/>
        <w:jc w:val="center"/>
        <w:rPr>
          <w:rFonts w:ascii="Times New Roman" w:hAnsi="Times New Roman"/>
          <w:b/>
        </w:rPr>
      </w:pPr>
    </w:p>
    <w:p w:rsidR="00FF1AC4" w:rsidRDefault="00FF1AC4" w:rsidP="00FF1AC4">
      <w:pPr>
        <w:pStyle w:val="a9"/>
        <w:tabs>
          <w:tab w:val="left" w:pos="993"/>
        </w:tabs>
        <w:spacing w:after="0" w:line="24" w:lineRule="atLeast"/>
        <w:contextualSpacing/>
        <w:rPr>
          <w:bCs/>
        </w:rPr>
      </w:pPr>
    </w:p>
    <w:p w:rsidR="009348F8" w:rsidRDefault="009348F8" w:rsidP="00FF1AC4">
      <w:pPr>
        <w:pStyle w:val="aa"/>
        <w:rPr>
          <w:rFonts w:ascii="Times New Roman" w:hAnsi="Times New Roman" w:cs="Times New Roman"/>
          <w:b/>
        </w:rPr>
      </w:pPr>
    </w:p>
    <w:p w:rsidR="00FF1AC4" w:rsidRPr="003C197D" w:rsidRDefault="00FF1AC4" w:rsidP="00FF1AC4">
      <w:pPr>
        <w:pStyle w:val="aa"/>
        <w:rPr>
          <w:rFonts w:ascii="Times New Roman" w:hAnsi="Times New Roman" w:cs="Times New Roman"/>
          <w:sz w:val="24"/>
          <w:szCs w:val="24"/>
        </w:rPr>
      </w:pPr>
      <w:r w:rsidRPr="003C197D">
        <w:rPr>
          <w:rFonts w:ascii="Times New Roman" w:hAnsi="Times New Roman" w:cs="Times New Roman"/>
          <w:b/>
          <w:sz w:val="24"/>
          <w:szCs w:val="24"/>
        </w:rPr>
        <w:t>Место нахождения имущества:</w:t>
      </w:r>
      <w:r w:rsidRPr="003C197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70529" w:rsidRPr="003C197D" w:rsidRDefault="00170529" w:rsidP="00170529">
      <w:pPr>
        <w:spacing w:after="0" w:line="240" w:lineRule="auto"/>
        <w:ind w:left="-709"/>
        <w:contextualSpacing/>
        <w:jc w:val="both"/>
        <w:rPr>
          <w:rFonts w:ascii="Times New Roman" w:hAnsi="Times New Roman"/>
          <w:bCs/>
          <w:sz w:val="24"/>
          <w:szCs w:val="24"/>
        </w:rPr>
      </w:pPr>
      <w:r w:rsidRPr="003C197D">
        <w:rPr>
          <w:rFonts w:ascii="Times New Roman" w:hAnsi="Times New Roman"/>
          <w:sz w:val="24"/>
          <w:szCs w:val="24"/>
        </w:rPr>
        <w:t xml:space="preserve">            </w:t>
      </w:r>
      <w:r w:rsidR="00FF1AC4" w:rsidRPr="003C197D">
        <w:rPr>
          <w:rFonts w:ascii="Times New Roman" w:hAnsi="Times New Roman"/>
          <w:sz w:val="24"/>
          <w:szCs w:val="24"/>
        </w:rPr>
        <w:t xml:space="preserve">-  </w:t>
      </w:r>
      <w:r w:rsidRPr="003C197D">
        <w:rPr>
          <w:rFonts w:ascii="Times New Roman" w:eastAsia="Arial Unicode MS" w:hAnsi="Times New Roman"/>
          <w:bCs/>
          <w:sz w:val="24"/>
          <w:szCs w:val="24"/>
          <w:bdr w:val="nil"/>
        </w:rPr>
        <w:t xml:space="preserve">Чувашская Республика, </w:t>
      </w:r>
      <w:r w:rsidR="002C3A94" w:rsidRPr="003C197D">
        <w:rPr>
          <w:rFonts w:ascii="Times New Roman" w:eastAsia="Arial Unicode MS" w:hAnsi="Times New Roman"/>
          <w:bCs/>
          <w:sz w:val="24"/>
          <w:szCs w:val="24"/>
          <w:bdr w:val="nil"/>
        </w:rPr>
        <w:t xml:space="preserve">с. Красные </w:t>
      </w:r>
      <w:proofErr w:type="spellStart"/>
      <w:r w:rsidR="002C3A94" w:rsidRPr="003C197D">
        <w:rPr>
          <w:rFonts w:ascii="Times New Roman" w:eastAsia="Arial Unicode MS" w:hAnsi="Times New Roman"/>
          <w:bCs/>
          <w:sz w:val="24"/>
          <w:szCs w:val="24"/>
          <w:bdr w:val="nil"/>
        </w:rPr>
        <w:t>Четаи</w:t>
      </w:r>
      <w:proofErr w:type="spellEnd"/>
      <w:r w:rsidR="002C3A94" w:rsidRPr="003C197D">
        <w:rPr>
          <w:rFonts w:ascii="Times New Roman" w:eastAsia="Arial Unicode MS" w:hAnsi="Times New Roman"/>
          <w:bCs/>
          <w:sz w:val="24"/>
          <w:szCs w:val="24"/>
          <w:bdr w:val="nil"/>
        </w:rPr>
        <w:t>, ул. Советская, д. бн2</w:t>
      </w:r>
    </w:p>
    <w:p w:rsidR="00FF1AC4" w:rsidRPr="003C197D" w:rsidRDefault="00FF1AC4" w:rsidP="00FF1AC4">
      <w:pPr>
        <w:pStyle w:val="aa"/>
        <w:rPr>
          <w:rFonts w:ascii="Times New Roman" w:hAnsi="Times New Roman" w:cs="Times New Roman"/>
          <w:b/>
          <w:sz w:val="24"/>
          <w:szCs w:val="24"/>
        </w:rPr>
      </w:pPr>
    </w:p>
    <w:p w:rsidR="00FF1AC4" w:rsidRPr="003C197D" w:rsidRDefault="00FF1AC4" w:rsidP="00FF1AC4">
      <w:pPr>
        <w:pStyle w:val="aa"/>
        <w:rPr>
          <w:rFonts w:ascii="Times New Roman" w:hAnsi="Times New Roman" w:cs="Times New Roman"/>
          <w:sz w:val="24"/>
          <w:szCs w:val="24"/>
        </w:rPr>
      </w:pPr>
      <w:r w:rsidRPr="003C197D">
        <w:rPr>
          <w:rFonts w:ascii="Times New Roman" w:hAnsi="Times New Roman" w:cs="Times New Roman"/>
          <w:b/>
          <w:sz w:val="24"/>
          <w:szCs w:val="24"/>
        </w:rPr>
        <w:t>Контактные данные</w:t>
      </w:r>
      <w:r w:rsidR="007657C4" w:rsidRPr="003C197D">
        <w:rPr>
          <w:sz w:val="24"/>
          <w:szCs w:val="24"/>
        </w:rPr>
        <w:t>:</w:t>
      </w:r>
    </w:p>
    <w:p w:rsidR="00B016A0" w:rsidRPr="003C197D" w:rsidRDefault="00B016A0" w:rsidP="00EC7D56">
      <w:pPr>
        <w:pStyle w:val="Default"/>
        <w:ind w:firstLine="567"/>
        <w:jc w:val="both"/>
        <w:rPr>
          <w:color w:val="auto"/>
        </w:rPr>
      </w:pPr>
      <w:r w:rsidRPr="003C197D">
        <w:t>Собственник (</w:t>
      </w:r>
      <w:r w:rsidRPr="003C197D">
        <w:rPr>
          <w:bCs/>
        </w:rPr>
        <w:t>АО «Газпром газораспределение Чебоксары»)</w:t>
      </w:r>
      <w:r w:rsidRPr="003C197D">
        <w:t xml:space="preserve"> - (88352) 54-01-</w:t>
      </w:r>
      <w:proofErr w:type="gramStart"/>
      <w:r w:rsidRPr="003C197D">
        <w:t xml:space="preserve">79,   </w:t>
      </w:r>
      <w:proofErr w:type="gramEnd"/>
      <w:r w:rsidRPr="003C197D">
        <w:t xml:space="preserve">                                                                    e-</w:t>
      </w:r>
      <w:proofErr w:type="spellStart"/>
      <w:r w:rsidRPr="003C197D">
        <w:t>mail</w:t>
      </w:r>
      <w:proofErr w:type="spellEnd"/>
      <w:r w:rsidRPr="003C197D">
        <w:t>:</w:t>
      </w:r>
      <w:r w:rsidR="004A7B64" w:rsidRPr="003C197D">
        <w:rPr>
          <w:i/>
          <w:noProof/>
        </w:rPr>
        <w:t xml:space="preserve"> </w:t>
      </w:r>
      <w:hyperlink r:id="rId10" w:history="1">
        <w:r w:rsidR="00EC7D56" w:rsidRPr="003C197D">
          <w:rPr>
            <w:rStyle w:val="a3"/>
            <w:lang w:val="en-US"/>
          </w:rPr>
          <w:t>eoi</w:t>
        </w:r>
        <w:r w:rsidR="00EC7D56" w:rsidRPr="003C197D">
          <w:rPr>
            <w:rStyle w:val="a3"/>
          </w:rPr>
          <w:t>@</w:t>
        </w:r>
        <w:r w:rsidR="00EC7D56" w:rsidRPr="003C197D">
          <w:rPr>
            <w:rStyle w:val="a3"/>
            <w:lang w:val="en-US"/>
          </w:rPr>
          <w:t>chsetgaz</w:t>
        </w:r>
        <w:r w:rsidR="00EC7D56" w:rsidRPr="003C197D">
          <w:rPr>
            <w:rStyle w:val="a3"/>
          </w:rPr>
          <w:t>.</w:t>
        </w:r>
        <w:r w:rsidR="00EC7D56" w:rsidRPr="003C197D">
          <w:rPr>
            <w:rStyle w:val="a3"/>
            <w:lang w:val="en-US"/>
          </w:rPr>
          <w:t>ru</w:t>
        </w:r>
      </w:hyperlink>
      <w:r w:rsidR="00EC7D56" w:rsidRPr="003C197D">
        <w:rPr>
          <w:rStyle w:val="a3"/>
        </w:rPr>
        <w:t xml:space="preserve">, </w:t>
      </w:r>
      <w:hyperlink r:id="rId11" w:history="1">
        <w:r w:rsidR="004A7B64" w:rsidRPr="003C197D">
          <w:rPr>
            <w:rStyle w:val="a3"/>
            <w:noProof/>
          </w:rPr>
          <w:t>mihaylovaeu@chsetgaz.ru</w:t>
        </w:r>
      </w:hyperlink>
      <w:r w:rsidR="004A7B64" w:rsidRPr="003C197D">
        <w:rPr>
          <w:noProof/>
        </w:rPr>
        <w:t>.</w:t>
      </w:r>
    </w:p>
    <w:p w:rsidR="008A5F35" w:rsidRPr="003C197D" w:rsidRDefault="008A5F35" w:rsidP="00B016A0">
      <w:pPr>
        <w:jc w:val="both"/>
        <w:rPr>
          <w:rFonts w:ascii="Times New Roman" w:hAnsi="Times New Roman"/>
          <w:b/>
          <w:bCs/>
          <w:spacing w:val="-2"/>
          <w:sz w:val="24"/>
          <w:szCs w:val="24"/>
        </w:rPr>
      </w:pPr>
    </w:p>
    <w:p w:rsidR="00B016A0" w:rsidRPr="003C197D" w:rsidRDefault="00B016A0" w:rsidP="00B016A0">
      <w:pPr>
        <w:jc w:val="both"/>
        <w:rPr>
          <w:rFonts w:ascii="Times New Roman" w:hAnsi="Times New Roman"/>
          <w:iCs/>
          <w:color w:val="000000"/>
          <w:sz w:val="24"/>
          <w:szCs w:val="24"/>
        </w:rPr>
      </w:pPr>
      <w:r w:rsidRPr="003C197D">
        <w:rPr>
          <w:rFonts w:ascii="Times New Roman" w:hAnsi="Times New Roman"/>
          <w:b/>
          <w:bCs/>
          <w:spacing w:val="-2"/>
          <w:sz w:val="24"/>
          <w:szCs w:val="24"/>
        </w:rPr>
        <w:t>Документация об аукционе в электронной форме размещается на Интернет-сайте торговой площадки:</w:t>
      </w:r>
      <w:r w:rsidRPr="003C197D">
        <w:rPr>
          <w:rFonts w:ascii="Times New Roman" w:hAnsi="Times New Roman"/>
          <w:sz w:val="24"/>
          <w:szCs w:val="24"/>
        </w:rPr>
        <w:t xml:space="preserve"> торги проводятся в электронной форме   ООО ЭТП ГПБ посредством электронной площадки (ЭТП), расположенной в информационно-телекоммуникационной сети Интернет по адресу: </w:t>
      </w:r>
      <w:hyperlink r:id="rId12" w:history="1">
        <w:r w:rsidRPr="003C197D">
          <w:rPr>
            <w:rStyle w:val="a3"/>
            <w:rFonts w:ascii="Times New Roman" w:hAnsi="Times New Roman"/>
            <w:sz w:val="24"/>
            <w:szCs w:val="24"/>
          </w:rPr>
          <w:t>http://etpgpb.ru/</w:t>
        </w:r>
      </w:hyperlink>
      <w:r w:rsidRPr="003C197D">
        <w:rPr>
          <w:rFonts w:ascii="Times New Roman" w:hAnsi="Times New Roman"/>
          <w:sz w:val="24"/>
          <w:szCs w:val="24"/>
        </w:rPr>
        <w:t xml:space="preserve">. </w:t>
      </w:r>
    </w:p>
    <w:p w:rsidR="00D20D1E" w:rsidRPr="007657C4" w:rsidRDefault="00D20D1E" w:rsidP="00B016A0">
      <w:pPr>
        <w:pStyle w:val="Default"/>
        <w:jc w:val="both"/>
      </w:pPr>
    </w:p>
    <w:sectPr w:rsidR="00D20D1E" w:rsidRPr="007657C4" w:rsidSect="007D5B4C">
      <w:pgSz w:w="11906" w:h="16838"/>
      <w:pgMar w:top="568" w:right="707" w:bottom="142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ndale Sans UI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4803BD"/>
    <w:multiLevelType w:val="multilevel"/>
    <w:tmpl w:val="08A0595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000000"/>
        <w:sz w:val="22"/>
      </w:rPr>
    </w:lvl>
    <w:lvl w:ilvl="1">
      <w:start w:val="2"/>
      <w:numFmt w:val="decimal"/>
      <w:isLgl/>
      <w:lvlText w:val="%1.%2."/>
      <w:lvlJc w:val="left"/>
      <w:pPr>
        <w:ind w:left="928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60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680" w:hanging="1440"/>
      </w:pPr>
      <w:rPr>
        <w:rFonts w:hint="default"/>
      </w:rPr>
    </w:lvl>
  </w:abstractNum>
  <w:abstractNum w:abstractNumId="1" w15:restartNumberingAfterBreak="0">
    <w:nsid w:val="0722628D"/>
    <w:multiLevelType w:val="multilevel"/>
    <w:tmpl w:val="EF9E15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0D163FCB"/>
    <w:multiLevelType w:val="multilevel"/>
    <w:tmpl w:val="122EBC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167D7D69"/>
    <w:multiLevelType w:val="multilevel"/>
    <w:tmpl w:val="DFE4F2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1911522D"/>
    <w:multiLevelType w:val="multilevel"/>
    <w:tmpl w:val="BCAC9C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1C57674C"/>
    <w:multiLevelType w:val="hybridMultilevel"/>
    <w:tmpl w:val="2202F79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730046C"/>
    <w:multiLevelType w:val="hybridMultilevel"/>
    <w:tmpl w:val="AE707F3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907066F"/>
    <w:multiLevelType w:val="hybridMultilevel"/>
    <w:tmpl w:val="265C1EE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FCB0CB1"/>
    <w:multiLevelType w:val="multilevel"/>
    <w:tmpl w:val="1EB6AD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47C76013"/>
    <w:multiLevelType w:val="hybridMultilevel"/>
    <w:tmpl w:val="E4A8859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33669D0"/>
    <w:multiLevelType w:val="hybridMultilevel"/>
    <w:tmpl w:val="2A6E44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37B2642"/>
    <w:multiLevelType w:val="hybridMultilevel"/>
    <w:tmpl w:val="B142D4C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DFA380A"/>
    <w:multiLevelType w:val="multilevel"/>
    <w:tmpl w:val="31DE8D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8"/>
  </w:num>
  <w:num w:numId="2">
    <w:abstractNumId w:val="2"/>
  </w:num>
  <w:num w:numId="3">
    <w:abstractNumId w:val="4"/>
  </w:num>
  <w:num w:numId="4">
    <w:abstractNumId w:val="3"/>
  </w:num>
  <w:num w:numId="5">
    <w:abstractNumId w:val="1"/>
  </w:num>
  <w:num w:numId="6">
    <w:abstractNumId w:val="12"/>
  </w:num>
  <w:num w:numId="7">
    <w:abstractNumId w:val="10"/>
  </w:num>
  <w:num w:numId="8">
    <w:abstractNumId w:val="6"/>
  </w:num>
  <w:num w:numId="9">
    <w:abstractNumId w:val="9"/>
  </w:num>
  <w:num w:numId="10">
    <w:abstractNumId w:val="7"/>
  </w:num>
  <w:num w:numId="11">
    <w:abstractNumId w:val="5"/>
  </w:num>
  <w:num w:numId="12">
    <w:abstractNumId w:val="11"/>
  </w:num>
  <w:num w:numId="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7507"/>
    <w:rsid w:val="00002BEB"/>
    <w:rsid w:val="000320D9"/>
    <w:rsid w:val="000360CB"/>
    <w:rsid w:val="000365AD"/>
    <w:rsid w:val="0008639A"/>
    <w:rsid w:val="000F63E7"/>
    <w:rsid w:val="001103A6"/>
    <w:rsid w:val="00122542"/>
    <w:rsid w:val="00125C3A"/>
    <w:rsid w:val="0012734A"/>
    <w:rsid w:val="001307FE"/>
    <w:rsid w:val="00167507"/>
    <w:rsid w:val="00170529"/>
    <w:rsid w:val="001C5445"/>
    <w:rsid w:val="001D5FE8"/>
    <w:rsid w:val="001F1BDD"/>
    <w:rsid w:val="00213124"/>
    <w:rsid w:val="00232BDC"/>
    <w:rsid w:val="00237BD8"/>
    <w:rsid w:val="002512D5"/>
    <w:rsid w:val="002517A2"/>
    <w:rsid w:val="0027098E"/>
    <w:rsid w:val="00271007"/>
    <w:rsid w:val="002767AA"/>
    <w:rsid w:val="00280B98"/>
    <w:rsid w:val="0029243B"/>
    <w:rsid w:val="00296CAA"/>
    <w:rsid w:val="002B22E7"/>
    <w:rsid w:val="002B5F54"/>
    <w:rsid w:val="002C3A94"/>
    <w:rsid w:val="002D0CF4"/>
    <w:rsid w:val="002D3C60"/>
    <w:rsid w:val="002D7414"/>
    <w:rsid w:val="002E0B0F"/>
    <w:rsid w:val="002F4554"/>
    <w:rsid w:val="003025FE"/>
    <w:rsid w:val="00316719"/>
    <w:rsid w:val="00325521"/>
    <w:rsid w:val="00335D9D"/>
    <w:rsid w:val="0034495A"/>
    <w:rsid w:val="003542D8"/>
    <w:rsid w:val="00356147"/>
    <w:rsid w:val="003665A8"/>
    <w:rsid w:val="00374094"/>
    <w:rsid w:val="00393ACF"/>
    <w:rsid w:val="003A0A03"/>
    <w:rsid w:val="003A0C0E"/>
    <w:rsid w:val="003A40A6"/>
    <w:rsid w:val="003A5313"/>
    <w:rsid w:val="003A695E"/>
    <w:rsid w:val="003C197D"/>
    <w:rsid w:val="003C49DC"/>
    <w:rsid w:val="003D0862"/>
    <w:rsid w:val="00400467"/>
    <w:rsid w:val="00407649"/>
    <w:rsid w:val="0041233C"/>
    <w:rsid w:val="00421A89"/>
    <w:rsid w:val="00435B94"/>
    <w:rsid w:val="0044721E"/>
    <w:rsid w:val="00457E93"/>
    <w:rsid w:val="0047349E"/>
    <w:rsid w:val="00480A6C"/>
    <w:rsid w:val="00484631"/>
    <w:rsid w:val="004A7B64"/>
    <w:rsid w:val="004C1875"/>
    <w:rsid w:val="004E475A"/>
    <w:rsid w:val="004E6DDE"/>
    <w:rsid w:val="00526107"/>
    <w:rsid w:val="0053214A"/>
    <w:rsid w:val="005412C5"/>
    <w:rsid w:val="00547A9F"/>
    <w:rsid w:val="005764FD"/>
    <w:rsid w:val="005A1B0A"/>
    <w:rsid w:val="005C767F"/>
    <w:rsid w:val="005D1E86"/>
    <w:rsid w:val="005D4634"/>
    <w:rsid w:val="00610F3A"/>
    <w:rsid w:val="00614008"/>
    <w:rsid w:val="006414C4"/>
    <w:rsid w:val="0064266B"/>
    <w:rsid w:val="00697F1D"/>
    <w:rsid w:val="006A77A2"/>
    <w:rsid w:val="006C4C78"/>
    <w:rsid w:val="006C763E"/>
    <w:rsid w:val="006E2EAA"/>
    <w:rsid w:val="00720234"/>
    <w:rsid w:val="00752D89"/>
    <w:rsid w:val="00756165"/>
    <w:rsid w:val="00764D57"/>
    <w:rsid w:val="007657C4"/>
    <w:rsid w:val="007A6C5B"/>
    <w:rsid w:val="007C7B97"/>
    <w:rsid w:val="007D5B4C"/>
    <w:rsid w:val="007E360A"/>
    <w:rsid w:val="00821D82"/>
    <w:rsid w:val="0085156F"/>
    <w:rsid w:val="00882EFA"/>
    <w:rsid w:val="00886066"/>
    <w:rsid w:val="00890BA5"/>
    <w:rsid w:val="008A05CD"/>
    <w:rsid w:val="008A5F35"/>
    <w:rsid w:val="008B53ED"/>
    <w:rsid w:val="008D3DF6"/>
    <w:rsid w:val="008D5E48"/>
    <w:rsid w:val="008D74B0"/>
    <w:rsid w:val="008E074B"/>
    <w:rsid w:val="00917360"/>
    <w:rsid w:val="009264E1"/>
    <w:rsid w:val="009348F8"/>
    <w:rsid w:val="00942141"/>
    <w:rsid w:val="009B60F1"/>
    <w:rsid w:val="009C1C5C"/>
    <w:rsid w:val="009E70C0"/>
    <w:rsid w:val="00A01C13"/>
    <w:rsid w:val="00A01C3F"/>
    <w:rsid w:val="00A07672"/>
    <w:rsid w:val="00A1316B"/>
    <w:rsid w:val="00A47B40"/>
    <w:rsid w:val="00A64D7B"/>
    <w:rsid w:val="00A67556"/>
    <w:rsid w:val="00A764A7"/>
    <w:rsid w:val="00A83EE0"/>
    <w:rsid w:val="00AD7B9A"/>
    <w:rsid w:val="00B016A0"/>
    <w:rsid w:val="00B15294"/>
    <w:rsid w:val="00B15C6C"/>
    <w:rsid w:val="00B15EB2"/>
    <w:rsid w:val="00B340AC"/>
    <w:rsid w:val="00B342AB"/>
    <w:rsid w:val="00B41BB0"/>
    <w:rsid w:val="00B50437"/>
    <w:rsid w:val="00B6442E"/>
    <w:rsid w:val="00B724FE"/>
    <w:rsid w:val="00C318CD"/>
    <w:rsid w:val="00C37A17"/>
    <w:rsid w:val="00C47F42"/>
    <w:rsid w:val="00C84F85"/>
    <w:rsid w:val="00C92F9D"/>
    <w:rsid w:val="00C95124"/>
    <w:rsid w:val="00CB5EDC"/>
    <w:rsid w:val="00CB6FBD"/>
    <w:rsid w:val="00CC5901"/>
    <w:rsid w:val="00CD2159"/>
    <w:rsid w:val="00CF231F"/>
    <w:rsid w:val="00CF315D"/>
    <w:rsid w:val="00CF6C3C"/>
    <w:rsid w:val="00D17ED3"/>
    <w:rsid w:val="00D20CA6"/>
    <w:rsid w:val="00D20D1E"/>
    <w:rsid w:val="00D32BD8"/>
    <w:rsid w:val="00D351B1"/>
    <w:rsid w:val="00D423FE"/>
    <w:rsid w:val="00D8075A"/>
    <w:rsid w:val="00D85420"/>
    <w:rsid w:val="00DA573E"/>
    <w:rsid w:val="00DB0D36"/>
    <w:rsid w:val="00DC2BC6"/>
    <w:rsid w:val="00DF6BC4"/>
    <w:rsid w:val="00E14CFC"/>
    <w:rsid w:val="00E20340"/>
    <w:rsid w:val="00E76AA0"/>
    <w:rsid w:val="00E83A24"/>
    <w:rsid w:val="00E85099"/>
    <w:rsid w:val="00E9133A"/>
    <w:rsid w:val="00EB079A"/>
    <w:rsid w:val="00EC7D56"/>
    <w:rsid w:val="00EF25FC"/>
    <w:rsid w:val="00F14DDF"/>
    <w:rsid w:val="00F26049"/>
    <w:rsid w:val="00F37841"/>
    <w:rsid w:val="00F60C00"/>
    <w:rsid w:val="00F863B9"/>
    <w:rsid w:val="00FC6E50"/>
    <w:rsid w:val="00FE245F"/>
    <w:rsid w:val="00FF1A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786DD68C-7CB8-40F5-B3A9-875FBD9F7E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1233C"/>
    <w:pPr>
      <w:spacing w:after="200" w:line="276" w:lineRule="auto"/>
    </w:pPr>
    <w:rPr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rsid w:val="004E475A"/>
    <w:rPr>
      <w:rFonts w:cs="Times New Roman"/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A47B4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47B40"/>
    <w:rPr>
      <w:rFonts w:ascii="Tahoma" w:hAnsi="Tahoma" w:cs="Tahoma"/>
      <w:sz w:val="16"/>
      <w:szCs w:val="16"/>
      <w:lang w:eastAsia="en-US"/>
    </w:rPr>
  </w:style>
  <w:style w:type="character" w:customStyle="1" w:styleId="rvts48221">
    <w:name w:val="rvts48221"/>
    <w:rsid w:val="00B41BB0"/>
    <w:rPr>
      <w:rFonts w:ascii="Arial" w:hAnsi="Arial" w:cs="Arial"/>
      <w:b/>
      <w:bCs/>
      <w:i w:val="0"/>
      <w:iCs w:val="0"/>
      <w:strike w:val="0"/>
      <w:dstrike w:val="0"/>
      <w:color w:val="000000"/>
      <w:sz w:val="20"/>
      <w:szCs w:val="20"/>
      <w:u w:val="none"/>
      <w:shd w:val="clear" w:color="auto" w:fill="auto"/>
    </w:rPr>
  </w:style>
  <w:style w:type="paragraph" w:styleId="a6">
    <w:name w:val="Body Text Indent"/>
    <w:basedOn w:val="a"/>
    <w:link w:val="a7"/>
    <w:rsid w:val="00B41BB0"/>
    <w:pPr>
      <w:suppressAutoHyphens/>
      <w:spacing w:after="120" w:line="240" w:lineRule="auto"/>
      <w:ind w:left="283"/>
    </w:pPr>
    <w:rPr>
      <w:rFonts w:ascii="Times New Roman" w:eastAsia="Times New Roman" w:hAnsi="Times New Roman"/>
      <w:sz w:val="24"/>
      <w:szCs w:val="24"/>
      <w:lang w:val="x-none" w:eastAsia="ar-SA"/>
    </w:rPr>
  </w:style>
  <w:style w:type="character" w:customStyle="1" w:styleId="a7">
    <w:name w:val="Основной текст с отступом Знак"/>
    <w:basedOn w:val="a0"/>
    <w:link w:val="a6"/>
    <w:rsid w:val="00B41BB0"/>
    <w:rPr>
      <w:rFonts w:ascii="Times New Roman" w:eastAsia="Times New Roman" w:hAnsi="Times New Roman"/>
      <w:sz w:val="24"/>
      <w:szCs w:val="24"/>
      <w:lang w:val="x-none" w:eastAsia="ar-SA"/>
    </w:rPr>
  </w:style>
  <w:style w:type="paragraph" w:styleId="a8">
    <w:name w:val="List Paragraph"/>
    <w:basedOn w:val="a"/>
    <w:uiPriority w:val="34"/>
    <w:qFormat/>
    <w:rsid w:val="00122542"/>
    <w:pPr>
      <w:ind w:left="720"/>
      <w:contextualSpacing/>
    </w:pPr>
  </w:style>
  <w:style w:type="paragraph" w:customStyle="1" w:styleId="Default">
    <w:name w:val="Default"/>
    <w:rsid w:val="00CF6C3C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customStyle="1" w:styleId="rvts48223">
    <w:name w:val="rvts48223"/>
    <w:rsid w:val="00CF6C3C"/>
    <w:rPr>
      <w:rFonts w:ascii="Arial" w:hAnsi="Arial" w:cs="Arial" w:hint="default"/>
      <w:b/>
      <w:bCs/>
      <w:i w:val="0"/>
      <w:iCs w:val="0"/>
      <w:strike w:val="0"/>
      <w:dstrike w:val="0"/>
      <w:color w:val="1D5DA2"/>
      <w:sz w:val="20"/>
      <w:szCs w:val="20"/>
      <w:u w:val="none"/>
      <w:effect w:val="none"/>
      <w:shd w:val="clear" w:color="auto" w:fill="auto"/>
    </w:rPr>
  </w:style>
  <w:style w:type="paragraph" w:styleId="a9">
    <w:name w:val="Normal (Web)"/>
    <w:basedOn w:val="a"/>
    <w:rsid w:val="00CF6C3C"/>
    <w:pPr>
      <w:spacing w:after="150" w:line="240" w:lineRule="auto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a">
    <w:name w:val="No Spacing"/>
    <w:uiPriority w:val="1"/>
    <w:qFormat/>
    <w:rsid w:val="00FF1AC4"/>
    <w:rPr>
      <w:rFonts w:asciiTheme="minorHAnsi" w:eastAsiaTheme="minorHAnsi" w:hAnsiTheme="minorHAnsi" w:cstheme="minorBidi"/>
      <w:lang w:eastAsia="en-US"/>
    </w:rPr>
  </w:style>
  <w:style w:type="paragraph" w:customStyle="1" w:styleId="rvps48222">
    <w:name w:val="rvps48222"/>
    <w:rsid w:val="00FF1AC4"/>
    <w:pPr>
      <w:pBdr>
        <w:top w:val="nil"/>
        <w:left w:val="nil"/>
        <w:bottom w:val="nil"/>
        <w:right w:val="nil"/>
        <w:between w:val="nil"/>
        <w:bar w:val="nil"/>
      </w:pBdr>
      <w:spacing w:after="150"/>
      <w:jc w:val="right"/>
    </w:pPr>
    <w:rPr>
      <w:rFonts w:ascii="Arial Unicode MS" w:eastAsia="Arial Unicode MS" w:hAnsi="Arial Unicode MS" w:cs="Arial Unicode MS"/>
      <w:color w:val="000000"/>
      <w:sz w:val="24"/>
      <w:szCs w:val="24"/>
      <w:u w:color="000000"/>
      <w:bdr w:val="nil"/>
    </w:rPr>
  </w:style>
  <w:style w:type="paragraph" w:styleId="ab">
    <w:name w:val="Body Text"/>
    <w:aliases w:val="bt,Текст в рамке,Подпись1,Iiaienu1 Знак Знак,Iiaienu1 Знак,Iiaienu1"/>
    <w:basedOn w:val="a"/>
    <w:link w:val="ac"/>
    <w:rsid w:val="004C1875"/>
    <w:pPr>
      <w:widowControl w:val="0"/>
      <w:suppressAutoHyphens/>
      <w:spacing w:after="120" w:line="240" w:lineRule="auto"/>
    </w:pPr>
    <w:rPr>
      <w:rFonts w:ascii="Times New Roman" w:eastAsia="Andale Sans UI" w:hAnsi="Times New Roman"/>
      <w:kern w:val="1"/>
      <w:sz w:val="24"/>
      <w:szCs w:val="24"/>
      <w:lang w:eastAsia="ar-SA"/>
    </w:rPr>
  </w:style>
  <w:style w:type="character" w:customStyle="1" w:styleId="ac">
    <w:name w:val="Основной текст Знак"/>
    <w:aliases w:val="bt Знак,Текст в рамке Знак,Подпись1 Знак,Iiaienu1 Знак Знак Знак,Iiaienu1 Знак Знак1,Iiaienu1 Знак1"/>
    <w:basedOn w:val="a0"/>
    <w:link w:val="ab"/>
    <w:rsid w:val="004C1875"/>
    <w:rPr>
      <w:rFonts w:ascii="Times New Roman" w:eastAsia="Andale Sans UI" w:hAnsi="Times New Roman"/>
      <w:kern w:val="1"/>
      <w:sz w:val="24"/>
      <w:szCs w:val="24"/>
      <w:lang w:eastAsia="ar-SA"/>
    </w:rPr>
  </w:style>
  <w:style w:type="table" w:styleId="ad">
    <w:name w:val="Table Grid"/>
    <w:basedOn w:val="a1"/>
    <w:uiPriority w:val="59"/>
    <w:locked/>
    <w:rsid w:val="004C1875"/>
    <w:rPr>
      <w:rFonts w:ascii="Times New Roman" w:eastAsia="Times New Roman" w:hAnsi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68461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13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5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275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791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hyperlink" Target="http://etpgpb.ru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hyperlink" Target="mailto:mihaylovaeu@chsetgaz.ru" TargetMode="External"/><Relationship Id="rId5" Type="http://schemas.openxmlformats.org/officeDocument/2006/relationships/image" Target="media/image1.jpeg"/><Relationship Id="rId10" Type="http://schemas.openxmlformats.org/officeDocument/2006/relationships/hyperlink" Target="mailto:eoi@chsetgaz.ru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</TotalTime>
  <Pages>4</Pages>
  <Words>224</Words>
  <Characters>2013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Gazprom JSC</Company>
  <LinksUpToDate>false</LinksUpToDate>
  <CharactersWithSpaces>2233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Ёлкина Александра Петровна</dc:creator>
  <cp:lastModifiedBy>Трифонова Татьяна Константиновна</cp:lastModifiedBy>
  <cp:revision>20</cp:revision>
  <cp:lastPrinted>2024-10-29T07:38:00Z</cp:lastPrinted>
  <dcterms:created xsi:type="dcterms:W3CDTF">2018-07-18T13:28:00Z</dcterms:created>
  <dcterms:modified xsi:type="dcterms:W3CDTF">2024-10-29T07:39:00Z</dcterms:modified>
</cp:coreProperties>
</file>